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</w:pPr>
      <w:r>
        <w:rPr>
          <w:rtl w:val="0"/>
          <w:lang w:val="fr-FR"/>
        </w:rPr>
        <w:t>Carnet 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appr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ciation</w:t>
      </w:r>
    </w:p>
    <w:p>
      <w:pPr>
        <w:pStyle w:val="Corps"/>
        <w:jc w:val="center"/>
      </w:pPr>
      <w:r>
        <w:rPr>
          <w:rtl w:val="0"/>
          <w:lang w:val="fr-FR"/>
        </w:rPr>
        <w:t>Musique Classique et Pinterest</w:t>
      </w:r>
    </w:p>
    <w:p>
      <w:pPr>
        <w:pStyle w:val="Corps"/>
        <w:jc w:val="center"/>
      </w:pPr>
      <w:r>
        <w:rPr>
          <w:rtl w:val="0"/>
          <w:lang w:val="fr-FR"/>
        </w:rPr>
        <w:t>3e cycle</w:t>
      </w:r>
    </w:p>
    <w:p>
      <w:pPr>
        <w:pStyle w:val="Corps"/>
        <w:jc w:val="center"/>
      </w:pPr>
    </w:p>
    <w:p>
      <w:pPr>
        <w:pStyle w:val="Corps"/>
        <w:jc w:val="center"/>
      </w:pPr>
    </w:p>
    <w:tbl>
      <w:tblPr>
        <w:tblW w:w="929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880"/>
        <w:gridCol w:w="6416"/>
      </w:tblGrid>
      <w:tr>
        <w:tblPrEx>
          <w:shd w:val="clear" w:color="auto" w:fill="578625"/>
        </w:tblPrEx>
        <w:trPr>
          <w:trHeight w:val="279" w:hRule="atLeast"/>
          <w:tblHeader/>
        </w:trPr>
        <w:tc>
          <w:tcPr>
            <w:tcW w:type="dxa" w:w="28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375719" w:sz="24" w:space="0" w:shadow="0" w:frame="0"/>
              <w:right w:val="nil"/>
            </w:tcBorders>
            <w:shd w:val="clear" w:color="auto" w:fill="57862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5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Crit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Arial Unicode MS" w:eastAsia="Arial Unicode MS"/>
                <w:rtl w:val="0"/>
              </w:rPr>
              <w:t>re</w:t>
            </w:r>
          </w:p>
        </w:tc>
        <w:tc>
          <w:tcPr>
            <w:tcW w:type="dxa" w:w="6416"/>
            <w:tcBorders>
              <w:top w:val="single" w:color="000000" w:sz="2" w:space="0" w:shadow="0" w:frame="0"/>
              <w:left w:val="nil"/>
              <w:bottom w:val="single" w:color="375719" w:sz="24" w:space="0" w:shadow="0" w:frame="0"/>
              <w:right w:val="single" w:color="000000" w:sz="2" w:space="0" w:shadow="0" w:frame="0"/>
            </w:tcBorders>
            <w:shd w:val="clear" w:color="auto" w:fill="57862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5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Observation par mots-cl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Arial Unicode MS" w:eastAsia="Arial Unicode MS"/>
                <w:rtl w:val="0"/>
              </w:rPr>
              <w:t>s</w:t>
            </w:r>
          </w:p>
        </w:tc>
      </w:tr>
      <w:tr>
        <w:tblPrEx>
          <w:shd w:val="clear" w:color="auto" w:fill="ffffff"/>
        </w:tblPrEx>
        <w:trPr>
          <w:trHeight w:val="385" w:hRule="atLeast"/>
        </w:trPr>
        <w:tc>
          <w:tcPr>
            <w:tcW w:type="dxa" w:w="2880"/>
            <w:tcBorders>
              <w:top w:val="single" w:color="375719" w:sz="24" w:space="0" w:shadow="0" w:frame="0"/>
              <w:left w:val="single" w:color="375719" w:sz="24" w:space="0" w:shadow="0" w:frame="0"/>
              <w:bottom w:val="single" w:color="375719" w:sz="8" w:space="0" w:shadow="0" w:frame="0"/>
              <w:right w:val="single" w:color="375719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6"/>
            <w:tcBorders>
              <w:top w:val="single" w:color="375719" w:sz="24" w:space="0" w:shadow="0" w:frame="0"/>
              <w:left w:val="single" w:color="375719" w:sz="16" w:space="0" w:shadow="0" w:frame="0"/>
              <w:bottom w:val="single" w:color="375719" w:sz="8" w:space="0" w:shadow="0" w:frame="0"/>
              <w:right w:val="single" w:color="375719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484" w:hRule="atLeast"/>
        </w:trPr>
        <w:tc>
          <w:tcPr>
            <w:tcW w:type="dxa" w:w="2880"/>
            <w:tcBorders>
              <w:top w:val="single" w:color="375719" w:sz="8" w:space="0" w:shadow="0" w:frame="0"/>
              <w:left w:val="single" w:color="375719" w:sz="24" w:space="0" w:shadow="0" w:frame="0"/>
              <w:bottom w:val="single" w:color="375719" w:sz="8" w:space="0" w:shadow="0" w:frame="0"/>
              <w:right w:val="single" w:color="375719" w:sz="1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6"/>
            <w:tcBorders>
              <w:top w:val="single" w:color="375719" w:sz="8" w:space="0" w:shadow="0" w:frame="0"/>
              <w:left w:val="single" w:color="375719" w:sz="16" w:space="0" w:shadow="0" w:frame="0"/>
              <w:bottom w:val="single" w:color="375719" w:sz="8" w:space="0" w:shadow="0" w:frame="0"/>
              <w:right w:val="single" w:color="375719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35" w:hRule="atLeast"/>
        </w:trPr>
        <w:tc>
          <w:tcPr>
            <w:tcW w:type="dxa" w:w="2880"/>
            <w:tcBorders>
              <w:top w:val="single" w:color="375719" w:sz="8" w:space="0" w:shadow="0" w:frame="0"/>
              <w:left w:val="single" w:color="375719" w:sz="24" w:space="0" w:shadow="0" w:frame="0"/>
              <w:bottom w:val="single" w:color="375719" w:sz="8" w:space="0" w:shadow="0" w:frame="0"/>
              <w:right w:val="single" w:color="375719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6"/>
            <w:tcBorders>
              <w:top w:val="single" w:color="375719" w:sz="8" w:space="0" w:shadow="0" w:frame="0"/>
              <w:left w:val="single" w:color="375719" w:sz="16" w:space="0" w:shadow="0" w:frame="0"/>
              <w:bottom w:val="single" w:color="375719" w:sz="8" w:space="0" w:shadow="0" w:frame="0"/>
              <w:right w:val="single" w:color="375719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450" w:hRule="atLeast"/>
        </w:trPr>
        <w:tc>
          <w:tcPr>
            <w:tcW w:type="dxa" w:w="2880"/>
            <w:tcBorders>
              <w:top w:val="single" w:color="375719" w:sz="8" w:space="0" w:shadow="0" w:frame="0"/>
              <w:left w:val="single" w:color="375719" w:sz="24" w:space="0" w:shadow="0" w:frame="0"/>
              <w:bottom w:val="single" w:color="375719" w:sz="8" w:space="0" w:shadow="0" w:frame="0"/>
              <w:right w:val="single" w:color="375719" w:sz="1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6"/>
            <w:tcBorders>
              <w:top w:val="single" w:color="375719" w:sz="8" w:space="0" w:shadow="0" w:frame="0"/>
              <w:left w:val="single" w:color="375719" w:sz="16" w:space="0" w:shadow="0" w:frame="0"/>
              <w:bottom w:val="single" w:color="375719" w:sz="8" w:space="0" w:shadow="0" w:frame="0"/>
              <w:right w:val="single" w:color="375719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458" w:hRule="atLeast"/>
        </w:trPr>
        <w:tc>
          <w:tcPr>
            <w:tcW w:type="dxa" w:w="2880"/>
            <w:tcBorders>
              <w:top w:val="single" w:color="375719" w:sz="8" w:space="0" w:shadow="0" w:frame="0"/>
              <w:left w:val="single" w:color="375719" w:sz="24" w:space="0" w:shadow="0" w:frame="0"/>
              <w:bottom w:val="single" w:color="375719" w:sz="24" w:space="0" w:shadow="0" w:frame="0"/>
              <w:right w:val="single" w:color="375719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6"/>
            <w:tcBorders>
              <w:top w:val="single" w:color="375719" w:sz="8" w:space="0" w:shadow="0" w:frame="0"/>
              <w:left w:val="single" w:color="375719" w:sz="16" w:space="0" w:shadow="0" w:frame="0"/>
              <w:bottom w:val="single" w:color="375719" w:sz="24" w:space="0" w:shadow="0" w:frame="0"/>
              <w:right w:val="single" w:color="375719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jc w:val="center"/>
      </w:pPr>
      <w:r>
        <w:rPr>
          <w:rtl w:val="0"/>
          <w:lang w:val="fr-FR"/>
        </w:rPr>
        <w:t>Texte 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appr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ciation</w:t>
      </w:r>
    </w:p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spacing w:after="200"/>
        <w:jc w:val="left"/>
      </w:pPr>
      <w:r>
        <w:rPr>
          <w:rtl w:val="0"/>
          <w:lang w:val="fr-FR"/>
        </w:rPr>
        <w:t xml:space="preserve">Nom: </w:t>
      </w:r>
    </w:p>
    <w:p>
      <w:pPr>
        <w:pStyle w:val="Corps"/>
        <w:jc w:val="left"/>
      </w:pPr>
      <w:r>
        <w:rPr>
          <w:rtl w:val="0"/>
          <w:lang w:val="fr-FR"/>
        </w:rPr>
        <w:t xml:space="preserve">Classe: 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Mon texte: </w:t>
      </w:r>
    </w:p>
    <w:sectPr>
      <w:headerReference w:type="default" r:id="rId4"/>
      <w:footerReference w:type="default" r:id="rId5"/>
      <w:pgSz w:w="12240" w:h="15840" w:orient="portrait"/>
      <w:pgMar w:top="873" w:right="873" w:bottom="873" w:left="873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5">
    <w:name w:val="Style de tableau 5"/>
    <w:next w:val="Style de tableau 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