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Groupe : 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Décris la voix des personnages de la pièce (émotion, registre, intonation, effets vocaux).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Décris la symbolique d’un objet utilisé dans la pièce.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Décris la scénographie.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 ludique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 utilitaire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Fais la liste des différents objets utilisés dans la pièce en les classant dans la bonne catégorie.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